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176CBE1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2540A7" w:rsidRPr="002540A7">
        <w:rPr>
          <w:rFonts w:cs="Arial"/>
          <w:b/>
          <w:noProof/>
          <w:sz w:val="24"/>
        </w:rPr>
        <w:t>S2-2200681</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6779EF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40A7">
        <w:rPr>
          <w:rFonts w:ascii="Arial" w:hAnsi="Arial" w:cs="Arial"/>
          <w:b/>
        </w:rPr>
        <w:t xml:space="preserve">New </w:t>
      </w:r>
      <w:r w:rsidR="0050442F">
        <w:rPr>
          <w:rFonts w:ascii="Arial" w:hAnsi="Arial" w:cs="Arial"/>
          <w:b/>
        </w:rPr>
        <w:t xml:space="preserve">KI related with </w:t>
      </w:r>
      <w:r w:rsidR="00DA3ADD" w:rsidRPr="00DA3ADD">
        <w:rPr>
          <w:rFonts w:ascii="Arial" w:hAnsi="Arial" w:cs="Arial"/>
          <w:b/>
        </w:rPr>
        <w:t xml:space="preserve">FS_5TRS_URLLC </w:t>
      </w:r>
      <w:r w:rsidR="0050442F">
        <w:rPr>
          <w:rFonts w:ascii="Arial" w:hAnsi="Arial" w:cs="Arial"/>
          <w:b/>
        </w:rPr>
        <w:t>WT</w:t>
      </w:r>
      <w:r w:rsidR="000956DD">
        <w:rPr>
          <w:rFonts w:ascii="Arial" w:hAnsi="Arial" w:cs="Arial"/>
          <w:b/>
        </w:rPr>
        <w:t>3.2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0FD1C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4BF8">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7CAFD7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4BF8" w:rsidRPr="00C44BF8">
        <w:rPr>
          <w:rFonts w:ascii="Arial" w:hAnsi="Arial" w:cs="Arial"/>
          <w:i/>
        </w:rPr>
        <w:t xml:space="preserve">This proposes a Key Issue for FS_5TRS_URLLC based on the Work Task </w:t>
      </w:r>
      <w:r w:rsidR="00C44BF8">
        <w:rPr>
          <w:rFonts w:ascii="Arial" w:hAnsi="Arial" w:cs="Arial"/>
          <w:i/>
        </w:rPr>
        <w:t>3</w:t>
      </w:r>
      <w:r w:rsidR="00C44BF8" w:rsidRPr="00C44BF8">
        <w:rPr>
          <w:rFonts w:ascii="Arial" w:hAnsi="Arial" w:cs="Arial"/>
          <w:i/>
        </w:rPr>
        <w:t>.</w:t>
      </w:r>
      <w:r w:rsidR="00C44BF8">
        <w:rPr>
          <w:rFonts w:ascii="Arial" w:hAnsi="Arial" w:cs="Arial"/>
          <w:i/>
        </w:rPr>
        <w:t>2</w:t>
      </w:r>
      <w:r w:rsidR="00C44BF8" w:rsidRPr="00C44BF8">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ae"/>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3" w:name="_Hlk85481374"/>
      <w:r w:rsidRPr="002453E0">
        <w:rPr>
          <w:lang w:val="en-US"/>
        </w:rPr>
        <w:t>Study how to enable AFs to request time synchronization service in a specific</w:t>
      </w:r>
      <w:bookmarkEnd w:id="3"/>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4" w:name="_Hlk85481915"/>
      <w:r w:rsidRPr="002453E0">
        <w:rPr>
          <w:lang w:val="en-US"/>
        </w:rPr>
        <w:t>Study how to control 5G time synchronization service based on subscription</w:t>
      </w:r>
      <w:bookmarkEnd w:id="4"/>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7EFAC271"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w:t>
      </w:r>
      <w:r w:rsidR="00037B33">
        <w:rPr>
          <w:rFonts w:ascii="Arial" w:hAnsi="Arial" w:cs="Arial"/>
          <w:b/>
        </w:rPr>
        <w:t>23.700-25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EB35CE">
        <w:rPr>
          <w:rFonts w:ascii="Arial" w:hAnsi="Arial" w:cs="Arial"/>
          <w:b/>
        </w:rPr>
        <w:t>.</w:t>
      </w:r>
    </w:p>
    <w:p w14:paraId="2CC9D294" w14:textId="77777777" w:rsidR="00141E2C" w:rsidRPr="005A2371" w:rsidRDefault="00141E2C" w:rsidP="00141E2C">
      <w:pPr>
        <w:pStyle w:val="1"/>
      </w:pPr>
      <w:bookmarkStart w:id="6" w:name="_Toc22214903"/>
      <w:bookmarkStart w:id="7" w:name="_Toc23254036"/>
      <w:bookmarkStart w:id="8" w:name="_Hlk91782779"/>
      <w:bookmarkEnd w:id="5"/>
      <w:r w:rsidRPr="005A2371">
        <w:t>5</w:t>
      </w:r>
      <w:r w:rsidRPr="005A2371">
        <w:tab/>
        <w:t>Key Issues</w:t>
      </w:r>
      <w:bookmarkEnd w:id="6"/>
      <w:bookmarkEnd w:id="7"/>
    </w:p>
    <w:p w14:paraId="55A04DEF" w14:textId="4125AA1E" w:rsidR="00141E2C" w:rsidRPr="005A2371" w:rsidRDefault="00141E2C" w:rsidP="00141E2C">
      <w:pPr>
        <w:pStyle w:val="2"/>
        <w:rPr>
          <w:lang w:eastAsia="ko-KR"/>
        </w:rPr>
      </w:pPr>
      <w:bookmarkStart w:id="9" w:name="_Toc435670433"/>
      <w:bookmarkStart w:id="10" w:name="_Toc436124703"/>
      <w:bookmarkStart w:id="11" w:name="_Toc509905226"/>
      <w:bookmarkStart w:id="12" w:name="_Toc510604403"/>
      <w:bookmarkStart w:id="13" w:name="_Toc22214904"/>
      <w:bookmarkStart w:id="14"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9"/>
      <w:bookmarkEnd w:id="10"/>
      <w:del w:id="15"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1"/>
      <w:bookmarkEnd w:id="12"/>
      <w:bookmarkEnd w:id="13"/>
      <w:bookmarkEnd w:id="14"/>
      <w:ins w:id="16" w:author="Samsung" w:date="2022-01-26T16:56:00Z">
        <w:r w:rsidR="00C44BF8">
          <w:t>Adapting</w:t>
        </w:r>
      </w:ins>
      <w:ins w:id="17" w:author="Samsung" w:date="2022-01-20T14:54:00Z">
        <w:r w:rsidR="000956DD">
          <w:t xml:space="preserve"> downstream scheduling </w:t>
        </w:r>
      </w:ins>
      <w:ins w:id="18" w:author="Samsung" w:date="2022-01-26T16:58:00Z">
        <w:r w:rsidR="00186EDA">
          <w:t xml:space="preserve">based on RAN feedback </w:t>
        </w:r>
      </w:ins>
      <w:ins w:id="19" w:author="Samsung" w:date="2022-01-26T16:57:00Z">
        <w:r w:rsidR="00186EDA" w:rsidRPr="00186EDA">
          <w:t>for low latency communication</w:t>
        </w:r>
      </w:ins>
    </w:p>
    <w:p w14:paraId="01DA9F52" w14:textId="77777777" w:rsidR="00141E2C" w:rsidRPr="005A2371" w:rsidRDefault="00141E2C" w:rsidP="00141E2C">
      <w:pPr>
        <w:pStyle w:val="3"/>
      </w:pPr>
      <w:bookmarkStart w:id="20" w:name="_Toc22214905"/>
      <w:bookmarkStart w:id="21" w:name="_Toc23254038"/>
      <w:r w:rsidRPr="005A2371">
        <w:t>5.X.1</w:t>
      </w:r>
      <w:r w:rsidRPr="005A2371">
        <w:tab/>
        <w:t>Description</w:t>
      </w:r>
      <w:bookmarkEnd w:id="20"/>
      <w:bookmarkEnd w:id="21"/>
    </w:p>
    <w:p w14:paraId="3B1EC9EE" w14:textId="67FB3FE3" w:rsidR="00141E2C" w:rsidRPr="005A2371" w:rsidDel="00141E2C" w:rsidRDefault="00141E2C" w:rsidP="00141E2C">
      <w:pPr>
        <w:pStyle w:val="EditorsNote"/>
        <w:rPr>
          <w:del w:id="22" w:author="Samsung" w:date="2022-01-11T14:32:00Z"/>
          <w:lang w:eastAsia="ko-KR"/>
        </w:rPr>
      </w:pPr>
      <w:del w:id="23"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8"/>
    <w:p w14:paraId="52CA98E6" w14:textId="77777777" w:rsidR="00DA3ADD" w:rsidRDefault="003F7C49" w:rsidP="00E466AE">
      <w:pPr>
        <w:rPr>
          <w:ins w:id="24" w:author="Samsung" w:date="2022-01-27T16:16:00Z"/>
        </w:rPr>
      </w:pPr>
      <w:ins w:id="25" w:author="Samsung" w:date="2022-01-20T13:48:00Z">
        <w:r>
          <w:t>This key issue is targeting</w:t>
        </w:r>
      </w:ins>
      <w:ins w:id="26" w:author="Samsung" w:date="2022-01-20T14:37:00Z">
        <w:r w:rsidR="005914EC">
          <w:t xml:space="preserve"> </w:t>
        </w:r>
        <w:r w:rsidR="005914EC" w:rsidRPr="005914EC">
          <w:t xml:space="preserve">how </w:t>
        </w:r>
      </w:ins>
      <w:ins w:id="27" w:author="Samsung" w:date="2022-01-20T14:52:00Z">
        <w:r w:rsidR="000956DD">
          <w:t xml:space="preserve">for </w:t>
        </w:r>
        <w:r w:rsidR="000956DD" w:rsidRPr="000956DD">
          <w:t>applications to adapt downstream scheduling in order for 5GS to meet really low latency (e.g. 2msecs) requirement</w:t>
        </w:r>
      </w:ins>
      <w:ins w:id="28" w:author="Samsung" w:date="2022-01-20T14:54:00Z">
        <w:r w:rsidR="000956DD">
          <w:t xml:space="preserve">. </w:t>
        </w:r>
      </w:ins>
    </w:p>
    <w:p w14:paraId="53618547" w14:textId="77777777" w:rsidR="00DA3ADD" w:rsidRDefault="00DA3ADD" w:rsidP="00E466AE">
      <w:pPr>
        <w:rPr>
          <w:ins w:id="29" w:author="Samsung" w:date="2022-01-27T16:16:00Z"/>
        </w:rPr>
      </w:pPr>
      <w:ins w:id="30" w:author="Samsung" w:date="2022-01-27T16:16:00Z">
        <w:r>
          <w:t>For this key issue, the following areas should be studied:</w:t>
        </w:r>
      </w:ins>
    </w:p>
    <w:p w14:paraId="1213345D" w14:textId="77777777" w:rsidR="00A6796F" w:rsidRDefault="00A6796F" w:rsidP="00A6796F">
      <w:pPr>
        <w:numPr>
          <w:ilvl w:val="0"/>
          <w:numId w:val="47"/>
        </w:numPr>
        <w:rPr>
          <w:ins w:id="31" w:author="Samsung1" w:date="2022-02-14T11:05:00Z"/>
        </w:rPr>
      </w:pPr>
      <w:ins w:id="32" w:author="Samsung1" w:date="2022-02-14T11:05:00Z">
        <w:r>
          <w:t>Need for application transmission schedule adaptation and the ability to meet extremely low PDB for a QoS Flow from the 5GS perspective  for periodic traffic streams:</w:t>
        </w:r>
      </w:ins>
    </w:p>
    <w:p w14:paraId="05CC80AC" w14:textId="77777777" w:rsidR="00A6796F" w:rsidRDefault="00A6796F" w:rsidP="00A6796F">
      <w:pPr>
        <w:numPr>
          <w:ilvl w:val="0"/>
          <w:numId w:val="49"/>
        </w:numPr>
        <w:ind w:left="1134" w:hanging="425"/>
        <w:rPr>
          <w:ins w:id="33" w:author="Samsung1" w:date="2022-02-14T11:05:00Z"/>
        </w:rPr>
        <w:pPrChange w:id="34" w:author="Samsung1" w:date="2022-02-14T11:06:00Z">
          <w:pPr>
            <w:numPr>
              <w:numId w:val="47"/>
            </w:numPr>
            <w:ind w:left="760" w:hanging="360"/>
          </w:pPr>
        </w:pPrChange>
      </w:pPr>
      <w:ins w:id="35" w:author="Samsung1" w:date="2022-02-14T11:05:00Z">
        <w:r>
          <w:t>When TDD pattern and TSC burst arrival times do not match at the radio interface.</w:t>
        </w:r>
      </w:ins>
    </w:p>
    <w:p w14:paraId="6EB0CBC6" w14:textId="62E53156" w:rsidR="00DA3ADD" w:rsidRDefault="00DA3ADD">
      <w:pPr>
        <w:numPr>
          <w:ilvl w:val="0"/>
          <w:numId w:val="47"/>
        </w:numPr>
        <w:rPr>
          <w:ins w:id="36" w:author="Samsung" w:date="2022-01-27T16:18:00Z"/>
        </w:rPr>
        <w:pPrChange w:id="37" w:author="Samsung" w:date="2022-01-27T16:17:00Z">
          <w:pPr/>
        </w:pPrChange>
      </w:pPr>
      <w:ins w:id="38" w:author="Samsung" w:date="2022-01-27T16:17:00Z">
        <w:r>
          <w:t xml:space="preserve">How to adapt downstream scheduling </w:t>
        </w:r>
      </w:ins>
      <w:ins w:id="39" w:author="Samsung" w:date="2022-01-27T16:18:00Z">
        <w:r>
          <w:t>based on RAN feedback for low latency communication</w:t>
        </w:r>
      </w:ins>
    </w:p>
    <w:p w14:paraId="5DFD85B2" w14:textId="4E9A931C" w:rsidR="00A6796F" w:rsidRPr="00141E2C" w:rsidRDefault="00DA3ADD" w:rsidP="00A6796F">
      <w:pPr>
        <w:numPr>
          <w:ilvl w:val="0"/>
          <w:numId w:val="47"/>
        </w:numPr>
        <w:rPr>
          <w:rFonts w:hint="eastAsia"/>
        </w:rPr>
      </w:pPr>
      <w:ins w:id="40" w:author="Samsung" w:date="2022-01-27T16:18:00Z">
        <w:r>
          <w:t xml:space="preserve">How to enable </w:t>
        </w:r>
      </w:ins>
      <w:ins w:id="41" w:author="Samsung" w:date="2022-01-27T16:19:00Z">
        <w:r>
          <w:t>the RAN to provide f</w:t>
        </w:r>
        <w:bookmarkStart w:id="42" w:name="_GoBack"/>
        <w:bookmarkEnd w:id="42"/>
        <w:r>
          <w:t>eedback to a</w:t>
        </w:r>
      </w:ins>
      <w:ins w:id="43" w:author="Samsung" w:date="2022-01-27T16:20:00Z">
        <w:r>
          <w:t>pplication for low latency communication</w:t>
        </w:r>
      </w:ins>
      <w:ins w:id="44" w:author="Samsung" w:date="2022-01-20T14:52:00Z">
        <w:r w:rsidR="000956DD" w:rsidRPr="000956DD">
          <w:t>.</w:t>
        </w:r>
      </w:ins>
    </w:p>
    <w:sectPr w:rsidR="00A6796F" w:rsidRPr="00141E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FF208" w14:textId="77777777" w:rsidR="00191D6E" w:rsidRDefault="00191D6E">
      <w:r>
        <w:separator/>
      </w:r>
    </w:p>
    <w:p w14:paraId="72551457" w14:textId="77777777" w:rsidR="00191D6E" w:rsidRDefault="00191D6E"/>
  </w:endnote>
  <w:endnote w:type="continuationSeparator" w:id="0">
    <w:p w14:paraId="4EDBAEBA" w14:textId="77777777" w:rsidR="00191D6E" w:rsidRDefault="00191D6E">
      <w:r>
        <w:continuationSeparator/>
      </w:r>
    </w:p>
    <w:p w14:paraId="5CCAE54B" w14:textId="77777777" w:rsidR="00191D6E" w:rsidRDefault="00191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D8BC1" w14:textId="77777777" w:rsidR="00191D6E" w:rsidRDefault="00191D6E">
      <w:r>
        <w:separator/>
      </w:r>
    </w:p>
    <w:p w14:paraId="5DD74CF8" w14:textId="77777777" w:rsidR="00191D6E" w:rsidRDefault="00191D6E"/>
  </w:footnote>
  <w:footnote w:type="continuationSeparator" w:id="0">
    <w:p w14:paraId="3F3C16C1" w14:textId="77777777" w:rsidR="00191D6E" w:rsidRDefault="00191D6E">
      <w:r>
        <w:continuationSeparator/>
      </w:r>
    </w:p>
    <w:p w14:paraId="7F41BA0F" w14:textId="77777777" w:rsidR="00191D6E" w:rsidRDefault="00191D6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657917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E115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20C9A"/>
    <w:multiLevelType w:val="hybridMultilevel"/>
    <w:tmpl w:val="4216D8B2"/>
    <w:lvl w:ilvl="0" w:tplc="1A127F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283443"/>
    <w:multiLevelType w:val="hybridMultilevel"/>
    <w:tmpl w:val="24B48582"/>
    <w:lvl w:ilvl="0" w:tplc="CC706AF2">
      <w:start w:val="5"/>
      <w:numFmt w:val="bullet"/>
      <w:lvlText w:val="-"/>
      <w:lvlJc w:val="left"/>
      <w:pPr>
        <w:ind w:left="564" w:hanging="360"/>
      </w:pPr>
      <w:rPr>
        <w:rFonts w:ascii="Times New Roman" w:eastAsia="SimSun" w:hAnsi="Times New Roman" w:cs="Times New Roman" w:hint="default"/>
      </w:rPr>
    </w:lvl>
    <w:lvl w:ilvl="1" w:tplc="04090003">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0FAA21B8"/>
    <w:multiLevelType w:val="hybridMultilevel"/>
    <w:tmpl w:val="B5029828"/>
    <w:lvl w:ilvl="0" w:tplc="F4D42124">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6B4F37"/>
    <w:multiLevelType w:val="hybridMultilevel"/>
    <w:tmpl w:val="520064D4"/>
    <w:lvl w:ilvl="0" w:tplc="26E0ED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4"/>
  </w:num>
  <w:num w:numId="7">
    <w:abstractNumId w:val="29"/>
  </w:num>
  <w:num w:numId="8">
    <w:abstractNumId w:val="32"/>
  </w:num>
  <w:num w:numId="9">
    <w:abstractNumId w:val="31"/>
  </w:num>
  <w:num w:numId="10">
    <w:abstractNumId w:val="14"/>
  </w:num>
  <w:num w:numId="11">
    <w:abstractNumId w:val="23"/>
  </w:num>
  <w:num w:numId="12">
    <w:abstractNumId w:val="16"/>
  </w:num>
  <w:num w:numId="13">
    <w:abstractNumId w:val="20"/>
  </w:num>
  <w:num w:numId="14">
    <w:abstractNumId w:val="15"/>
  </w:num>
  <w:num w:numId="15">
    <w:abstractNumId w:val="39"/>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2"/>
  </w:num>
  <w:num w:numId="26">
    <w:abstractNumId w:val="21"/>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8"/>
  </w:num>
  <w:num w:numId="40">
    <w:abstractNumId w:val="48"/>
  </w:num>
  <w:num w:numId="41">
    <w:abstractNumId w:val="30"/>
  </w:num>
  <w:num w:numId="42">
    <w:abstractNumId w:val="25"/>
  </w:num>
  <w:num w:numId="43">
    <w:abstractNumId w:val="37"/>
  </w:num>
  <w:num w:numId="44">
    <w:abstractNumId w:val="28"/>
  </w:num>
  <w:num w:numId="45">
    <w:abstractNumId w:val="17"/>
  </w:num>
  <w:num w:numId="46">
    <w:abstractNumId w:val="40"/>
  </w:num>
  <w:num w:numId="47">
    <w:abstractNumId w:val="13"/>
  </w:num>
  <w:num w:numId="48">
    <w:abstractNumId w:val="43"/>
  </w:num>
  <w:num w:numId="49">
    <w:abstractNumId w:val="12"/>
  </w:num>
  <w:num w:numId="5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56BD"/>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33"/>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56D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EDA"/>
    <w:rsid w:val="001879D0"/>
    <w:rsid w:val="00191D6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57"/>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0A7"/>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E6"/>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72"/>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E3E"/>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D8"/>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6796F"/>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BF8"/>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FB"/>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ADD"/>
    <w:rsid w:val="00DA42DF"/>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26D3C"/>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6AE"/>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5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059BE-5BCB-4525-9FE4-3D535DA23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5382</TotalTime>
  <Pages>2</Pages>
  <Words>647</Words>
  <Characters>3690</Characters>
  <Application>Microsoft Office Word</Application>
  <DocSecurity>0</DocSecurity>
  <Lines>30</Lines>
  <Paragraphs>8</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Samsung1</cp:lastModifiedBy>
  <cp:revision>45</cp:revision>
  <cp:lastPrinted>2014-09-10T09:04:00Z</cp:lastPrinted>
  <dcterms:created xsi:type="dcterms:W3CDTF">2020-09-28T14:00:00Z</dcterms:created>
  <dcterms:modified xsi:type="dcterms:W3CDTF">2022-02-14T02:10:00Z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